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1321" w14:textId="3753DF44" w:rsidR="00886D26" w:rsidRPr="001B60E8" w:rsidRDefault="00BE6BA1">
      <w:pPr>
        <w:jc w:val="center"/>
        <w:rPr>
          <w:rFonts w:asciiTheme="majorHAnsi" w:hAnsiTheme="majorHAnsi" w:cstheme="majorHAnsi"/>
          <w:b/>
        </w:rPr>
      </w:pPr>
      <w:r w:rsidRPr="001B60E8">
        <w:rPr>
          <w:rFonts w:asciiTheme="majorHAnsi" w:hAnsiTheme="majorHAnsi" w:cstheme="majorHAnsi"/>
          <w:noProof/>
        </w:rPr>
        <w:drawing>
          <wp:anchor distT="0" distB="0" distL="114300" distR="114300" simplePos="0" relativeHeight="251660288" behindDoc="0" locked="0" layoutInCell="1" allowOverlap="1" wp14:anchorId="62367476" wp14:editId="17F4A47B">
            <wp:simplePos x="0" y="0"/>
            <wp:positionH relativeFrom="margin">
              <wp:posOffset>5208270</wp:posOffset>
            </wp:positionH>
            <wp:positionV relativeFrom="paragraph">
              <wp:posOffset>-457200</wp:posOffset>
            </wp:positionV>
            <wp:extent cx="1043940" cy="1043940"/>
            <wp:effectExtent l="0" t="0" r="3810" b="3810"/>
            <wp:wrapNone/>
            <wp:docPr id="2127706043" name="Picture 1" descr="A round white label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06043" name="Picture 1" descr="A round white label with green and orang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043940" cy="1043940"/>
                    </a:xfrm>
                    <a:prstGeom prst="rect">
                      <a:avLst/>
                    </a:prstGeom>
                  </pic:spPr>
                </pic:pic>
              </a:graphicData>
            </a:graphic>
            <wp14:sizeRelH relativeFrom="page">
              <wp14:pctWidth>0</wp14:pctWidth>
            </wp14:sizeRelH>
            <wp14:sizeRelV relativeFrom="page">
              <wp14:pctHeight>0</wp14:pctHeight>
            </wp14:sizeRelV>
          </wp:anchor>
        </w:drawing>
      </w:r>
      <w:r w:rsidRPr="001B60E8">
        <w:rPr>
          <w:rFonts w:asciiTheme="majorHAnsi" w:hAnsiTheme="majorHAnsi" w:cstheme="majorHAnsi"/>
          <w:noProof/>
        </w:rPr>
        <w:drawing>
          <wp:anchor distT="0" distB="0" distL="114300" distR="114300" simplePos="0" relativeHeight="251659264" behindDoc="0" locked="0" layoutInCell="1" allowOverlap="1" wp14:anchorId="44B845F8" wp14:editId="3D109DC4">
            <wp:simplePos x="0" y="0"/>
            <wp:positionH relativeFrom="margin">
              <wp:posOffset>198120</wp:posOffset>
            </wp:positionH>
            <wp:positionV relativeFrom="paragraph">
              <wp:posOffset>-464820</wp:posOffset>
            </wp:positionV>
            <wp:extent cx="899160" cy="899795"/>
            <wp:effectExtent l="0" t="0" r="0" b="0"/>
            <wp:wrapNone/>
            <wp:docPr id="704470625"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231919" name="Picture 2" descr="A green and whit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9160"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108F9F" w14:textId="77777777" w:rsidR="00886D26" w:rsidRPr="001B60E8" w:rsidRDefault="00886D26">
      <w:pPr>
        <w:jc w:val="center"/>
        <w:rPr>
          <w:rFonts w:asciiTheme="majorHAnsi" w:hAnsiTheme="majorHAnsi" w:cstheme="majorHAnsi"/>
          <w:b/>
          <w:sz w:val="16"/>
          <w:szCs w:val="16"/>
        </w:rPr>
      </w:pPr>
    </w:p>
    <w:p w14:paraId="5165B217" w14:textId="23CBC14E" w:rsidR="00886D26" w:rsidRPr="001B60E8" w:rsidRDefault="00886D26" w:rsidP="00886D26">
      <w:pPr>
        <w:spacing w:after="0"/>
        <w:rPr>
          <w:rFonts w:asciiTheme="majorHAnsi" w:hAnsiTheme="majorHAnsi" w:cstheme="majorHAnsi"/>
          <w:b/>
          <w:bCs/>
          <w:sz w:val="24"/>
          <w:szCs w:val="24"/>
        </w:rPr>
      </w:pPr>
      <w:r w:rsidRPr="001B60E8">
        <w:rPr>
          <w:rFonts w:asciiTheme="majorHAnsi" w:hAnsiTheme="majorHAnsi" w:cstheme="majorHAnsi"/>
          <w:b/>
          <w:bCs/>
          <w:sz w:val="24"/>
          <w:szCs w:val="24"/>
        </w:rPr>
        <w:t>FOR IMMEDIATE RELEAS</w:t>
      </w:r>
      <w:r w:rsidR="00BE6BA1" w:rsidRPr="001B60E8">
        <w:rPr>
          <w:rFonts w:asciiTheme="majorHAnsi" w:hAnsiTheme="majorHAnsi" w:cstheme="majorHAnsi"/>
          <w:b/>
          <w:bCs/>
          <w:sz w:val="24"/>
          <w:szCs w:val="24"/>
        </w:rPr>
        <w:t>E</w:t>
      </w:r>
    </w:p>
    <w:p w14:paraId="2B249A33" w14:textId="54450428" w:rsidR="00886D26" w:rsidRPr="001B60E8" w:rsidRDefault="00886D26" w:rsidP="00886D26">
      <w:pPr>
        <w:spacing w:after="0"/>
        <w:rPr>
          <w:rFonts w:asciiTheme="majorHAnsi" w:hAnsiTheme="majorHAnsi" w:cstheme="majorHAnsi"/>
          <w:b/>
          <w:bCs/>
          <w:sz w:val="24"/>
          <w:szCs w:val="24"/>
        </w:rPr>
      </w:pPr>
      <w:r w:rsidRPr="001B60E8">
        <w:rPr>
          <w:rFonts w:asciiTheme="majorHAnsi" w:hAnsiTheme="majorHAnsi" w:cstheme="majorHAnsi"/>
          <w:b/>
          <w:bCs/>
          <w:sz w:val="24"/>
          <w:szCs w:val="24"/>
        </w:rPr>
        <w:t>1</w:t>
      </w:r>
      <w:r w:rsidR="00BE6BA1" w:rsidRPr="001B60E8">
        <w:rPr>
          <w:rFonts w:asciiTheme="majorHAnsi" w:hAnsiTheme="majorHAnsi" w:cstheme="majorHAnsi"/>
          <w:b/>
          <w:bCs/>
          <w:sz w:val="24"/>
          <w:szCs w:val="24"/>
          <w:vertAlign w:val="superscript"/>
        </w:rPr>
        <w:t>st</w:t>
      </w:r>
      <w:r w:rsidRPr="001B60E8">
        <w:rPr>
          <w:rFonts w:asciiTheme="majorHAnsi" w:hAnsiTheme="majorHAnsi" w:cstheme="majorHAnsi"/>
          <w:b/>
          <w:bCs/>
          <w:sz w:val="24"/>
          <w:szCs w:val="24"/>
        </w:rPr>
        <w:t xml:space="preserve"> June 2026</w:t>
      </w:r>
    </w:p>
    <w:p w14:paraId="1B72FFE5" w14:textId="77777777" w:rsidR="00886D26" w:rsidRPr="001B60E8" w:rsidRDefault="00886D26" w:rsidP="00886D26">
      <w:pPr>
        <w:spacing w:after="0"/>
        <w:rPr>
          <w:rFonts w:asciiTheme="majorHAnsi" w:hAnsiTheme="majorHAnsi" w:cstheme="majorHAnsi"/>
          <w:b/>
          <w:bCs/>
          <w:sz w:val="24"/>
          <w:szCs w:val="24"/>
        </w:rPr>
      </w:pPr>
    </w:p>
    <w:p w14:paraId="65D3F2B4" w14:textId="77777777" w:rsidR="00F5223D" w:rsidRPr="001B60E8" w:rsidRDefault="00F5223D" w:rsidP="00F5223D">
      <w:pPr>
        <w:rPr>
          <w:rFonts w:asciiTheme="majorHAnsi" w:eastAsia="Calibri" w:hAnsiTheme="majorHAnsi" w:cstheme="majorHAnsi"/>
          <w:b/>
          <w:bCs/>
          <w:sz w:val="28"/>
          <w:szCs w:val="28"/>
        </w:rPr>
      </w:pPr>
      <w:r w:rsidRPr="001B60E8">
        <w:rPr>
          <w:rFonts w:asciiTheme="majorHAnsi" w:eastAsia="Calibri" w:hAnsiTheme="majorHAnsi" w:cstheme="majorHAnsi"/>
          <w:b/>
          <w:bCs/>
          <w:sz w:val="28"/>
          <w:szCs w:val="28"/>
        </w:rPr>
        <w:t>Latest LEAF research:</w:t>
      </w:r>
    </w:p>
    <w:p w14:paraId="0F12C121" w14:textId="77777777" w:rsidR="00F5223D" w:rsidRPr="001B60E8" w:rsidRDefault="00F5223D" w:rsidP="00C72DA1">
      <w:pPr>
        <w:jc w:val="center"/>
        <w:rPr>
          <w:rFonts w:asciiTheme="majorHAnsi" w:eastAsia="Calibri" w:hAnsiTheme="majorHAnsi" w:cstheme="majorHAnsi"/>
          <w:b/>
          <w:bCs/>
          <w:sz w:val="28"/>
          <w:szCs w:val="28"/>
        </w:rPr>
      </w:pPr>
      <w:r w:rsidRPr="001B60E8">
        <w:rPr>
          <w:rFonts w:asciiTheme="majorHAnsi" w:eastAsia="Calibri" w:hAnsiTheme="majorHAnsi" w:cstheme="majorHAnsi"/>
          <w:b/>
          <w:bCs/>
          <w:sz w:val="28"/>
          <w:szCs w:val="28"/>
        </w:rPr>
        <w:t>Public backs farming that delivers food security and nature gains ahead of Open Farm Sunday’s 20th anniversary</w:t>
      </w:r>
    </w:p>
    <w:p w14:paraId="5D87CB61" w14:textId="77777777" w:rsidR="00F5223D" w:rsidRPr="00C72DA1" w:rsidRDefault="00F5223D" w:rsidP="00F5223D">
      <w:pPr>
        <w:pStyle w:val="ListParagraph"/>
        <w:numPr>
          <w:ilvl w:val="0"/>
          <w:numId w:val="11"/>
        </w:numPr>
        <w:spacing w:after="160" w:line="278" w:lineRule="auto"/>
        <w:rPr>
          <w:rFonts w:asciiTheme="majorHAnsi" w:eastAsia="Calibri" w:hAnsiTheme="majorHAnsi" w:cstheme="majorHAnsi"/>
          <w:sz w:val="24"/>
          <w:szCs w:val="24"/>
        </w:rPr>
      </w:pPr>
      <w:r w:rsidRPr="00C72DA1">
        <w:rPr>
          <w:rFonts w:asciiTheme="majorHAnsi" w:eastAsia="Calibri" w:hAnsiTheme="majorHAnsi" w:cstheme="majorHAnsi"/>
          <w:sz w:val="24"/>
          <w:szCs w:val="24"/>
        </w:rPr>
        <w:t>New research from LEAF shows 93% of the public believe it is important for the UK to maintain strong levels of domestic food production capacity</w:t>
      </w:r>
    </w:p>
    <w:p w14:paraId="3D923183" w14:textId="77777777" w:rsidR="00F5223D" w:rsidRPr="00C72DA1" w:rsidRDefault="00F5223D" w:rsidP="00F5223D">
      <w:pPr>
        <w:pStyle w:val="ListParagraph"/>
        <w:numPr>
          <w:ilvl w:val="0"/>
          <w:numId w:val="11"/>
        </w:numPr>
        <w:spacing w:after="160" w:line="278" w:lineRule="auto"/>
        <w:rPr>
          <w:rFonts w:asciiTheme="majorHAnsi" w:eastAsia="Calibri" w:hAnsiTheme="majorHAnsi" w:cstheme="majorHAnsi"/>
          <w:sz w:val="24"/>
          <w:szCs w:val="24"/>
        </w:rPr>
      </w:pPr>
      <w:r w:rsidRPr="00C72DA1">
        <w:rPr>
          <w:rFonts w:asciiTheme="majorHAnsi" w:eastAsia="Calibri" w:hAnsiTheme="majorHAnsi" w:cstheme="majorHAnsi"/>
          <w:sz w:val="24"/>
          <w:szCs w:val="24"/>
        </w:rPr>
        <w:t xml:space="preserve">With the war in Iran causing fuel and </w:t>
      </w:r>
      <w:proofErr w:type="spellStart"/>
      <w:r w:rsidRPr="00C72DA1">
        <w:rPr>
          <w:rFonts w:asciiTheme="majorHAnsi" w:eastAsia="Calibri" w:hAnsiTheme="majorHAnsi" w:cstheme="majorHAnsi"/>
          <w:sz w:val="24"/>
          <w:szCs w:val="24"/>
        </w:rPr>
        <w:t>fertiliser</w:t>
      </w:r>
      <w:proofErr w:type="spellEnd"/>
      <w:r w:rsidRPr="00C72DA1">
        <w:rPr>
          <w:rFonts w:asciiTheme="majorHAnsi" w:eastAsia="Calibri" w:hAnsiTheme="majorHAnsi" w:cstheme="majorHAnsi"/>
          <w:sz w:val="24"/>
          <w:szCs w:val="24"/>
        </w:rPr>
        <w:t xml:space="preserve"> prices to rise, farmers are under more pressure than </w:t>
      </w:r>
      <w:proofErr w:type="gramStart"/>
      <w:r w:rsidRPr="00C72DA1">
        <w:rPr>
          <w:rFonts w:asciiTheme="majorHAnsi" w:eastAsia="Calibri" w:hAnsiTheme="majorHAnsi" w:cstheme="majorHAnsi"/>
          <w:sz w:val="24"/>
          <w:szCs w:val="24"/>
        </w:rPr>
        <w:t>ever</w:t>
      </w:r>
      <w:proofErr w:type="gramEnd"/>
      <w:r w:rsidRPr="00C72DA1">
        <w:rPr>
          <w:rFonts w:asciiTheme="majorHAnsi" w:eastAsia="Calibri" w:hAnsiTheme="majorHAnsi" w:cstheme="majorHAnsi"/>
          <w:sz w:val="24"/>
          <w:szCs w:val="24"/>
        </w:rPr>
        <w:t xml:space="preserve"> and this research reveals significant support for the work they do</w:t>
      </w:r>
    </w:p>
    <w:p w14:paraId="2C82504C" w14:textId="77777777" w:rsidR="00F5223D" w:rsidRPr="00C72DA1" w:rsidRDefault="00F5223D" w:rsidP="00F5223D">
      <w:pPr>
        <w:pStyle w:val="ListParagraph"/>
        <w:numPr>
          <w:ilvl w:val="0"/>
          <w:numId w:val="11"/>
        </w:numPr>
        <w:spacing w:after="160" w:line="278" w:lineRule="auto"/>
        <w:rPr>
          <w:rFonts w:asciiTheme="majorHAnsi" w:eastAsia="Calibri" w:hAnsiTheme="majorHAnsi" w:cstheme="majorHAnsi"/>
          <w:sz w:val="24"/>
          <w:szCs w:val="24"/>
        </w:rPr>
      </w:pPr>
      <w:r w:rsidRPr="00C72DA1">
        <w:rPr>
          <w:rFonts w:asciiTheme="majorHAnsi" w:eastAsia="Calibri" w:hAnsiTheme="majorHAnsi" w:cstheme="majorHAnsi"/>
          <w:sz w:val="24"/>
          <w:szCs w:val="24"/>
        </w:rPr>
        <w:t>Coming ahead of Open Farm Sunday on June 7, the survey of more than 2,000 people found the public wants farmers to produce food and protect nature at the same time</w:t>
      </w:r>
    </w:p>
    <w:p w14:paraId="1E4F480E" w14:textId="466CEBA0" w:rsidR="00F5223D" w:rsidRPr="00C72DA1" w:rsidRDefault="00F5223D" w:rsidP="00F5223D">
      <w:pPr>
        <w:pStyle w:val="ListParagraph"/>
        <w:numPr>
          <w:ilvl w:val="0"/>
          <w:numId w:val="11"/>
        </w:numPr>
        <w:spacing w:after="160" w:line="278" w:lineRule="auto"/>
        <w:rPr>
          <w:rFonts w:asciiTheme="majorHAnsi" w:eastAsia="Calibri" w:hAnsiTheme="majorHAnsi" w:cstheme="majorHAnsi"/>
          <w:sz w:val="24"/>
          <w:szCs w:val="24"/>
        </w:rPr>
      </w:pPr>
      <w:r w:rsidRPr="00C72DA1">
        <w:rPr>
          <w:rFonts w:asciiTheme="majorHAnsi" w:eastAsia="Calibri" w:hAnsiTheme="majorHAnsi" w:cstheme="majorHAnsi"/>
          <w:sz w:val="24"/>
          <w:szCs w:val="24"/>
        </w:rPr>
        <w:t>89% agreed that protecting nature on farms, including healthy soils, flood defen</w:t>
      </w:r>
      <w:r w:rsidR="00E972AC">
        <w:rPr>
          <w:rFonts w:asciiTheme="majorHAnsi" w:eastAsia="Calibri" w:hAnsiTheme="majorHAnsi" w:cstheme="majorHAnsi"/>
          <w:sz w:val="24"/>
          <w:szCs w:val="24"/>
        </w:rPr>
        <w:t>s</w:t>
      </w:r>
      <w:r w:rsidRPr="00C72DA1">
        <w:rPr>
          <w:rFonts w:asciiTheme="majorHAnsi" w:eastAsia="Calibri" w:hAnsiTheme="majorHAnsi" w:cstheme="majorHAnsi"/>
          <w:sz w:val="24"/>
          <w:szCs w:val="24"/>
        </w:rPr>
        <w:t>es and biodiversity, is essential for long-term food production</w:t>
      </w:r>
    </w:p>
    <w:p w14:paraId="628C0FC2" w14:textId="77777777" w:rsidR="00F5223D" w:rsidRPr="00C72DA1" w:rsidRDefault="00F5223D" w:rsidP="00F5223D">
      <w:pPr>
        <w:pStyle w:val="ListParagraph"/>
        <w:numPr>
          <w:ilvl w:val="0"/>
          <w:numId w:val="11"/>
        </w:numPr>
        <w:spacing w:after="160" w:line="278" w:lineRule="auto"/>
        <w:rPr>
          <w:rFonts w:asciiTheme="majorHAnsi" w:eastAsia="Calibri" w:hAnsiTheme="majorHAnsi" w:cstheme="majorHAnsi"/>
          <w:sz w:val="24"/>
          <w:szCs w:val="24"/>
        </w:rPr>
      </w:pPr>
      <w:r w:rsidRPr="00C72DA1">
        <w:rPr>
          <w:rFonts w:asciiTheme="majorHAnsi" w:eastAsia="Calibri" w:hAnsiTheme="majorHAnsi" w:cstheme="majorHAnsi"/>
          <w:sz w:val="24"/>
          <w:szCs w:val="24"/>
        </w:rPr>
        <w:t xml:space="preserve">Recent government suggestions that a price cap at retail level on staples such as bread, milk and eggs could be a way to solve food price inflation has once again put domestic food production front and </w:t>
      </w:r>
      <w:proofErr w:type="spellStart"/>
      <w:r w:rsidRPr="00C72DA1">
        <w:rPr>
          <w:rFonts w:asciiTheme="majorHAnsi" w:eastAsia="Calibri" w:hAnsiTheme="majorHAnsi" w:cstheme="majorHAnsi"/>
          <w:sz w:val="24"/>
          <w:szCs w:val="24"/>
        </w:rPr>
        <w:t>centre</w:t>
      </w:r>
      <w:proofErr w:type="spellEnd"/>
      <w:r w:rsidRPr="00C72DA1">
        <w:rPr>
          <w:rFonts w:asciiTheme="majorHAnsi" w:eastAsia="Calibri" w:hAnsiTheme="majorHAnsi" w:cstheme="majorHAnsi"/>
          <w:sz w:val="24"/>
          <w:szCs w:val="24"/>
        </w:rPr>
        <w:t xml:space="preserve"> of wider social and economic debates</w:t>
      </w:r>
    </w:p>
    <w:p w14:paraId="32457B0A" w14:textId="77777777" w:rsidR="00F5223D" w:rsidRPr="00C72DA1" w:rsidRDefault="00F5223D" w:rsidP="00F5223D">
      <w:pPr>
        <w:pStyle w:val="ListParagraph"/>
        <w:numPr>
          <w:ilvl w:val="0"/>
          <w:numId w:val="11"/>
        </w:numPr>
        <w:spacing w:after="160" w:line="278" w:lineRule="auto"/>
        <w:rPr>
          <w:rFonts w:asciiTheme="majorHAnsi" w:eastAsia="Calibri" w:hAnsiTheme="majorHAnsi" w:cstheme="majorHAnsi"/>
          <w:sz w:val="24"/>
          <w:szCs w:val="24"/>
        </w:rPr>
      </w:pPr>
      <w:r w:rsidRPr="00C72DA1">
        <w:rPr>
          <w:rFonts w:asciiTheme="majorHAnsi" w:eastAsia="Calibri" w:hAnsiTheme="majorHAnsi" w:cstheme="majorHAnsi"/>
          <w:sz w:val="24"/>
          <w:szCs w:val="24"/>
        </w:rPr>
        <w:t>Celebrating its 20</w:t>
      </w:r>
      <w:r w:rsidRPr="00C72DA1">
        <w:rPr>
          <w:rFonts w:asciiTheme="majorHAnsi" w:eastAsia="Calibri" w:hAnsiTheme="majorHAnsi" w:cstheme="majorHAnsi"/>
          <w:sz w:val="24"/>
          <w:szCs w:val="24"/>
          <w:vertAlign w:val="superscript"/>
        </w:rPr>
        <w:t>th</w:t>
      </w:r>
      <w:r w:rsidRPr="00C72DA1">
        <w:rPr>
          <w:rFonts w:asciiTheme="majorHAnsi" w:eastAsia="Calibri" w:hAnsiTheme="majorHAnsi" w:cstheme="majorHAnsi"/>
          <w:sz w:val="24"/>
          <w:szCs w:val="24"/>
        </w:rPr>
        <w:t xml:space="preserve"> anniversary, Open Farm Sunday has welcomed more than 3 million onto farms over the past 20 years</w:t>
      </w:r>
    </w:p>
    <w:p w14:paraId="2E8E0840" w14:textId="77777777" w:rsidR="00F5223D" w:rsidRPr="001B60E8" w:rsidRDefault="00F5223D" w:rsidP="00F5223D">
      <w:pPr>
        <w:pStyle w:val="ListParagraph"/>
        <w:rPr>
          <w:rFonts w:asciiTheme="majorHAnsi" w:eastAsia="Calibri" w:hAnsiTheme="majorHAnsi" w:cstheme="majorHAnsi"/>
          <w:sz w:val="24"/>
          <w:szCs w:val="24"/>
        </w:rPr>
      </w:pPr>
    </w:p>
    <w:p w14:paraId="19DF3C05" w14:textId="77777777" w:rsidR="00F5223D" w:rsidRPr="001B60E8" w:rsidRDefault="00F5223D" w:rsidP="00F5223D">
      <w:pPr>
        <w:rPr>
          <w:rFonts w:asciiTheme="majorHAnsi" w:eastAsia="Calibri" w:hAnsiTheme="majorHAnsi" w:cstheme="majorHAnsi"/>
          <w:sz w:val="24"/>
          <w:szCs w:val="24"/>
        </w:rPr>
      </w:pPr>
      <w:r w:rsidRPr="001B60E8">
        <w:rPr>
          <w:rFonts w:asciiTheme="majorHAnsi" w:eastAsia="Calibri" w:hAnsiTheme="majorHAnsi" w:cstheme="majorHAnsi"/>
          <w:sz w:val="24"/>
          <w:szCs w:val="24"/>
        </w:rPr>
        <w:t xml:space="preserve">New consumer research from LEAF (Linking Environment </w:t>
      </w:r>
      <w:proofErr w:type="gramStart"/>
      <w:r w:rsidRPr="001B60E8">
        <w:rPr>
          <w:rFonts w:asciiTheme="majorHAnsi" w:eastAsia="Calibri" w:hAnsiTheme="majorHAnsi" w:cstheme="majorHAnsi"/>
          <w:sz w:val="24"/>
          <w:szCs w:val="24"/>
        </w:rPr>
        <w:t>And</w:t>
      </w:r>
      <w:proofErr w:type="gramEnd"/>
      <w:r w:rsidRPr="001B60E8">
        <w:rPr>
          <w:rFonts w:asciiTheme="majorHAnsi" w:eastAsia="Calibri" w:hAnsiTheme="majorHAnsi" w:cstheme="majorHAnsi"/>
          <w:sz w:val="24"/>
          <w:szCs w:val="24"/>
        </w:rPr>
        <w:t xml:space="preserve"> Farming) shows overwhelming public support for UK farming systems that deliver both food production and environmental benefits, underlining the importance of connecting consumers with farmers ahead of this year’s Open Farm Sunday.</w:t>
      </w:r>
    </w:p>
    <w:p w14:paraId="240E4B35" w14:textId="77777777" w:rsidR="00F5223D" w:rsidRPr="001B60E8" w:rsidRDefault="00F5223D" w:rsidP="00F5223D">
      <w:pPr>
        <w:rPr>
          <w:rFonts w:asciiTheme="majorHAnsi" w:eastAsia="Calibri" w:hAnsiTheme="majorHAnsi" w:cstheme="majorHAnsi"/>
          <w:sz w:val="24"/>
          <w:szCs w:val="24"/>
        </w:rPr>
      </w:pPr>
      <w:r w:rsidRPr="001B60E8">
        <w:rPr>
          <w:rFonts w:asciiTheme="majorHAnsi" w:eastAsia="Calibri" w:hAnsiTheme="majorHAnsi" w:cstheme="majorHAnsi"/>
          <w:sz w:val="24"/>
          <w:szCs w:val="24"/>
        </w:rPr>
        <w:t xml:space="preserve">The survey of more than 2,000 people found that 93% believe it is important for the UK to maintain a strong level of food production capacity in an increasingly uncertain world. </w:t>
      </w:r>
    </w:p>
    <w:p w14:paraId="5367FD5B" w14:textId="77777777" w:rsidR="00F5223D" w:rsidRPr="001B60E8" w:rsidRDefault="00F5223D" w:rsidP="00F5223D">
      <w:pPr>
        <w:rPr>
          <w:rFonts w:asciiTheme="majorHAnsi" w:eastAsia="Calibri" w:hAnsiTheme="majorHAnsi" w:cstheme="majorHAnsi"/>
          <w:sz w:val="24"/>
          <w:szCs w:val="24"/>
        </w:rPr>
      </w:pPr>
      <w:r w:rsidRPr="001B60E8">
        <w:rPr>
          <w:rFonts w:asciiTheme="majorHAnsi" w:eastAsia="Calibri" w:hAnsiTheme="majorHAnsi" w:cstheme="majorHAnsi"/>
          <w:sz w:val="24"/>
          <w:szCs w:val="24"/>
        </w:rPr>
        <w:t xml:space="preserve">At the same time, 89% agreed that protecting nature on farms, including healthy soils, flood </w:t>
      </w:r>
      <w:proofErr w:type="spellStart"/>
      <w:r w:rsidRPr="001B60E8">
        <w:rPr>
          <w:rFonts w:asciiTheme="majorHAnsi" w:eastAsia="Calibri" w:hAnsiTheme="majorHAnsi" w:cstheme="majorHAnsi"/>
          <w:sz w:val="24"/>
          <w:szCs w:val="24"/>
        </w:rPr>
        <w:t>defences</w:t>
      </w:r>
      <w:proofErr w:type="spellEnd"/>
      <w:r w:rsidRPr="001B60E8">
        <w:rPr>
          <w:rFonts w:asciiTheme="majorHAnsi" w:eastAsia="Calibri" w:hAnsiTheme="majorHAnsi" w:cstheme="majorHAnsi"/>
          <w:sz w:val="24"/>
          <w:szCs w:val="24"/>
        </w:rPr>
        <w:t xml:space="preserve"> and biodiversity, is essential for long-term food production, while 71% said farmers should focus on producing food while also protecting nature.</w:t>
      </w:r>
    </w:p>
    <w:p w14:paraId="576F6260" w14:textId="77777777" w:rsidR="00F5223D" w:rsidRPr="001B60E8" w:rsidRDefault="00F5223D" w:rsidP="00F5223D">
      <w:pPr>
        <w:rPr>
          <w:rFonts w:asciiTheme="majorHAnsi" w:eastAsia="Calibri" w:hAnsiTheme="majorHAnsi" w:cstheme="majorHAnsi"/>
          <w:sz w:val="24"/>
          <w:szCs w:val="24"/>
        </w:rPr>
      </w:pPr>
      <w:r w:rsidRPr="001B60E8">
        <w:rPr>
          <w:rFonts w:asciiTheme="majorHAnsi" w:eastAsia="Calibri" w:hAnsiTheme="majorHAnsi" w:cstheme="majorHAnsi"/>
          <w:sz w:val="24"/>
          <w:szCs w:val="24"/>
        </w:rPr>
        <w:t xml:space="preserve">The findings also reveal strong backing for investment in sustainable farming, with 68% wanting to see more money invested into farming systems that help secure future UK food supplies while improving environmental outcomes such as healthy soils, clean water and wildlife habitats. </w:t>
      </w:r>
    </w:p>
    <w:p w14:paraId="671DE04E" w14:textId="77777777" w:rsidR="00F5223D" w:rsidRPr="001B60E8" w:rsidRDefault="00F5223D" w:rsidP="00F5223D">
      <w:pPr>
        <w:rPr>
          <w:rFonts w:asciiTheme="majorHAnsi" w:eastAsia="Calibri" w:hAnsiTheme="majorHAnsi" w:cstheme="majorHAnsi"/>
          <w:sz w:val="24"/>
          <w:szCs w:val="24"/>
        </w:rPr>
      </w:pPr>
      <w:r w:rsidRPr="001B60E8">
        <w:rPr>
          <w:rFonts w:asciiTheme="majorHAnsi" w:eastAsia="Calibri" w:hAnsiTheme="majorHAnsi" w:cstheme="majorHAnsi"/>
          <w:sz w:val="24"/>
          <w:szCs w:val="24"/>
        </w:rPr>
        <w:lastRenderedPageBreak/>
        <w:t>In addition, 70% of respondents said they would be either ‘very willing’ or ‘somewhat willing’ to pay a little more for food produced in ways that support better outcomes for nature.</w:t>
      </w:r>
    </w:p>
    <w:p w14:paraId="0032EB9A" w14:textId="77777777" w:rsidR="00F5223D" w:rsidRPr="001B60E8" w:rsidRDefault="00F5223D" w:rsidP="00F5223D">
      <w:pPr>
        <w:rPr>
          <w:rFonts w:asciiTheme="majorHAnsi" w:eastAsia="Calibri" w:hAnsiTheme="majorHAnsi" w:cstheme="majorHAnsi"/>
          <w:sz w:val="24"/>
          <w:szCs w:val="24"/>
        </w:rPr>
      </w:pPr>
      <w:r w:rsidRPr="001B60E8">
        <w:rPr>
          <w:rFonts w:asciiTheme="majorHAnsi" w:eastAsia="Calibri" w:hAnsiTheme="majorHAnsi" w:cstheme="majorHAnsi"/>
          <w:sz w:val="24"/>
          <w:szCs w:val="24"/>
        </w:rPr>
        <w:t xml:space="preserve">The results come as farmers across the country prepare to welcome the public onto their farms for Open Farm Sunday’s 20th anniversary on 7 </w:t>
      </w:r>
      <w:proofErr w:type="gramStart"/>
      <w:r w:rsidRPr="001B60E8">
        <w:rPr>
          <w:rFonts w:asciiTheme="majorHAnsi" w:eastAsia="Calibri" w:hAnsiTheme="majorHAnsi" w:cstheme="majorHAnsi"/>
          <w:sz w:val="24"/>
          <w:szCs w:val="24"/>
        </w:rPr>
        <w:t>June,</w:t>
      </w:r>
      <w:proofErr w:type="gramEnd"/>
      <w:r w:rsidRPr="001B60E8">
        <w:rPr>
          <w:rFonts w:asciiTheme="majorHAnsi" w:eastAsia="Calibri" w:hAnsiTheme="majorHAnsi" w:cstheme="majorHAnsi"/>
          <w:sz w:val="24"/>
          <w:szCs w:val="24"/>
        </w:rPr>
        <w:t xml:space="preserve"> 2026. The annual event offers visitors the chance to explore beyond the farm gate, meet the people producing their food and learn more about how modern farming works alongside nature.</w:t>
      </w:r>
    </w:p>
    <w:p w14:paraId="3C852F90" w14:textId="77777777" w:rsidR="00F5223D" w:rsidRPr="001B60E8" w:rsidRDefault="00F5223D" w:rsidP="00F5223D">
      <w:pPr>
        <w:rPr>
          <w:rFonts w:asciiTheme="majorHAnsi" w:eastAsia="Calibri" w:hAnsiTheme="majorHAnsi" w:cstheme="majorHAnsi"/>
          <w:sz w:val="24"/>
          <w:szCs w:val="24"/>
        </w:rPr>
      </w:pPr>
      <w:r w:rsidRPr="001B60E8">
        <w:rPr>
          <w:rFonts w:asciiTheme="majorHAnsi" w:eastAsia="Calibri" w:hAnsiTheme="majorHAnsi" w:cstheme="majorHAnsi"/>
          <w:sz w:val="24"/>
          <w:szCs w:val="24"/>
        </w:rPr>
        <w:t xml:space="preserve">David Webster, chief executive of LEAF, said: “These results clearly show that people do not see food production and nature-friendly farming as competing priorities. </w:t>
      </w:r>
    </w:p>
    <w:p w14:paraId="5C7E7F21" w14:textId="77777777" w:rsidR="00F5223D" w:rsidRPr="001B60E8" w:rsidRDefault="00F5223D" w:rsidP="00F5223D">
      <w:pPr>
        <w:rPr>
          <w:rFonts w:asciiTheme="majorHAnsi" w:eastAsia="Calibri" w:hAnsiTheme="majorHAnsi" w:cstheme="majorHAnsi"/>
          <w:sz w:val="24"/>
          <w:szCs w:val="24"/>
        </w:rPr>
      </w:pPr>
      <w:r w:rsidRPr="001B60E8">
        <w:rPr>
          <w:rFonts w:asciiTheme="majorHAnsi" w:eastAsia="Calibri" w:hAnsiTheme="majorHAnsi" w:cstheme="majorHAnsi"/>
          <w:sz w:val="24"/>
          <w:szCs w:val="24"/>
        </w:rPr>
        <w:t xml:space="preserve">“Consumers </w:t>
      </w:r>
      <w:proofErr w:type="spellStart"/>
      <w:r w:rsidRPr="001B60E8">
        <w:rPr>
          <w:rFonts w:asciiTheme="majorHAnsi" w:eastAsia="Calibri" w:hAnsiTheme="majorHAnsi" w:cstheme="majorHAnsi"/>
          <w:sz w:val="24"/>
          <w:szCs w:val="24"/>
        </w:rPr>
        <w:t>recognise</w:t>
      </w:r>
      <w:proofErr w:type="spellEnd"/>
      <w:r w:rsidRPr="001B60E8">
        <w:rPr>
          <w:rFonts w:asciiTheme="majorHAnsi" w:eastAsia="Calibri" w:hAnsiTheme="majorHAnsi" w:cstheme="majorHAnsi"/>
          <w:sz w:val="24"/>
          <w:szCs w:val="24"/>
        </w:rPr>
        <w:t xml:space="preserve"> that resilient food systems depend on healthy soils, thriving biodiversity and sustainable farming practices working </w:t>
      </w:r>
      <w:proofErr w:type="gramStart"/>
      <w:r w:rsidRPr="001B60E8">
        <w:rPr>
          <w:rFonts w:asciiTheme="majorHAnsi" w:eastAsia="Calibri" w:hAnsiTheme="majorHAnsi" w:cstheme="majorHAnsi"/>
          <w:sz w:val="24"/>
          <w:szCs w:val="24"/>
        </w:rPr>
        <w:t>hand-in-hand</w:t>
      </w:r>
      <w:proofErr w:type="gramEnd"/>
      <w:r w:rsidRPr="001B60E8">
        <w:rPr>
          <w:rFonts w:asciiTheme="majorHAnsi" w:eastAsia="Calibri" w:hAnsiTheme="majorHAnsi" w:cstheme="majorHAnsi"/>
          <w:sz w:val="24"/>
          <w:szCs w:val="24"/>
        </w:rPr>
        <w:t xml:space="preserve"> with productive agriculture. Supporting both together is essential for the long-term future of farming, food security and the environment.</w:t>
      </w:r>
    </w:p>
    <w:p w14:paraId="7BDFF8B7" w14:textId="77777777" w:rsidR="00F5223D" w:rsidRPr="001B60E8" w:rsidRDefault="00F5223D" w:rsidP="00F5223D">
      <w:pPr>
        <w:rPr>
          <w:rFonts w:asciiTheme="majorHAnsi" w:eastAsia="Calibri" w:hAnsiTheme="majorHAnsi" w:cstheme="majorHAnsi"/>
          <w:sz w:val="24"/>
          <w:szCs w:val="24"/>
        </w:rPr>
      </w:pPr>
      <w:r w:rsidRPr="001B60E8">
        <w:rPr>
          <w:rFonts w:asciiTheme="majorHAnsi" w:eastAsia="Calibri" w:hAnsiTheme="majorHAnsi" w:cstheme="majorHAnsi"/>
          <w:sz w:val="24"/>
          <w:szCs w:val="24"/>
        </w:rPr>
        <w:t>“Open Farm Sunday is therefore the sector’s opportunity to articulate the value of agriculture to a wider audience. It brings people face-to-face with the farmers who feed them, giving them the chance to understand why the farms in their community matter, not only in terms of food production but also environmental good and agriculture’s wider input into society.”</w:t>
      </w:r>
    </w:p>
    <w:p w14:paraId="5A557B9D" w14:textId="77777777" w:rsidR="00F5223D" w:rsidRPr="001B60E8" w:rsidRDefault="00F5223D" w:rsidP="00F5223D">
      <w:pPr>
        <w:rPr>
          <w:rFonts w:asciiTheme="majorHAnsi" w:eastAsia="Calibri" w:hAnsiTheme="majorHAnsi" w:cstheme="majorHAnsi"/>
          <w:sz w:val="24"/>
          <w:szCs w:val="24"/>
        </w:rPr>
      </w:pPr>
      <w:r w:rsidRPr="001B60E8">
        <w:rPr>
          <w:rFonts w:asciiTheme="majorHAnsi" w:eastAsia="Calibri" w:hAnsiTheme="majorHAnsi" w:cstheme="majorHAnsi"/>
          <w:sz w:val="24"/>
          <w:szCs w:val="24"/>
        </w:rPr>
        <w:t>Open Farm Sunday gives consumers the opportunity to see first-hand the care, integrity, pride and innovation that goes into producing British food, helping them make informed food choices with greater confidence.</w:t>
      </w:r>
    </w:p>
    <w:p w14:paraId="2F092028" w14:textId="3407910C" w:rsidR="00F5223D" w:rsidRPr="00C72DA1" w:rsidRDefault="00F5223D" w:rsidP="00C72DA1">
      <w:pPr>
        <w:rPr>
          <w:rFonts w:asciiTheme="majorHAnsi" w:eastAsia="Calibri" w:hAnsiTheme="majorHAnsi" w:cstheme="majorHAnsi"/>
          <w:sz w:val="24"/>
          <w:szCs w:val="24"/>
        </w:rPr>
      </w:pPr>
      <w:r w:rsidRPr="001B60E8">
        <w:rPr>
          <w:rFonts w:asciiTheme="majorHAnsi" w:eastAsia="Calibri" w:hAnsiTheme="majorHAnsi" w:cstheme="majorHAnsi"/>
          <w:sz w:val="24"/>
          <w:szCs w:val="24"/>
        </w:rPr>
        <w:t>The event remains one of the farming industry’s most important opportunities to strengthen public understanding of agriculture and celebrate the vital role farmers play in feeding the nation while caring for the countryside.</w:t>
      </w:r>
    </w:p>
    <w:p w14:paraId="022BEF14" w14:textId="79AD6DEA" w:rsidR="001B1CFF" w:rsidRPr="001B60E8" w:rsidRDefault="001B1CFF" w:rsidP="001B1CFF">
      <w:pPr>
        <w:jc w:val="center"/>
        <w:rPr>
          <w:rFonts w:asciiTheme="majorHAnsi" w:hAnsiTheme="majorHAnsi" w:cstheme="majorHAnsi"/>
          <w:b/>
          <w:bCs/>
          <w:sz w:val="24"/>
          <w:szCs w:val="24"/>
        </w:rPr>
      </w:pPr>
      <w:r w:rsidRPr="001B60E8">
        <w:rPr>
          <w:rFonts w:asciiTheme="majorHAnsi" w:hAnsiTheme="majorHAnsi" w:cstheme="majorHAnsi"/>
          <w:b/>
          <w:bCs/>
          <w:sz w:val="24"/>
          <w:szCs w:val="24"/>
        </w:rPr>
        <w:t>ENDS</w:t>
      </w:r>
    </w:p>
    <w:p w14:paraId="5380CD02" w14:textId="4A6B6510" w:rsidR="00886D26" w:rsidRPr="001B60E8" w:rsidRDefault="001B1CFF" w:rsidP="001B1CFF">
      <w:pPr>
        <w:rPr>
          <w:rFonts w:asciiTheme="majorHAnsi" w:hAnsiTheme="majorHAnsi" w:cstheme="majorHAnsi"/>
        </w:rPr>
      </w:pPr>
      <w:r w:rsidRPr="001B60E8">
        <w:rPr>
          <w:rFonts w:asciiTheme="majorHAnsi" w:hAnsiTheme="majorHAnsi" w:cstheme="majorHAnsi"/>
          <w:b/>
          <w:bCs/>
        </w:rPr>
        <w:t>NOTE</w:t>
      </w:r>
      <w:r w:rsidR="00886D26" w:rsidRPr="001B60E8">
        <w:rPr>
          <w:rFonts w:asciiTheme="majorHAnsi" w:hAnsiTheme="majorHAnsi" w:cstheme="majorHAnsi"/>
          <w:b/>
          <w:bCs/>
        </w:rPr>
        <w:t>S TO EDITOR </w:t>
      </w:r>
      <w:r w:rsidR="00886D26" w:rsidRPr="001B60E8">
        <w:rPr>
          <w:rFonts w:asciiTheme="majorHAnsi" w:hAnsiTheme="majorHAnsi" w:cstheme="majorHAnsi"/>
        </w:rPr>
        <w:br/>
      </w:r>
      <w:r w:rsidR="00886D26" w:rsidRPr="001B60E8">
        <w:rPr>
          <w:rFonts w:asciiTheme="majorHAnsi" w:hAnsiTheme="majorHAnsi" w:cstheme="majorHAnsi"/>
          <w:b/>
          <w:bCs/>
        </w:rPr>
        <w:t>For further information</w:t>
      </w:r>
      <w:r w:rsidR="00886D26" w:rsidRPr="001B60E8">
        <w:rPr>
          <w:rFonts w:asciiTheme="majorHAnsi" w:hAnsiTheme="majorHAnsi" w:cstheme="majorHAnsi"/>
        </w:rPr>
        <w:t xml:space="preserve">, please contact the Open Farm Sunday Press Office at </w:t>
      </w:r>
      <w:proofErr w:type="spellStart"/>
      <w:r w:rsidR="00886D26" w:rsidRPr="001B60E8">
        <w:rPr>
          <w:rFonts w:asciiTheme="majorHAnsi" w:hAnsiTheme="majorHAnsi" w:cstheme="majorHAnsi"/>
        </w:rPr>
        <w:t>Pinstone</w:t>
      </w:r>
      <w:proofErr w:type="spellEnd"/>
      <w:r w:rsidR="00886D26" w:rsidRPr="001B60E8">
        <w:rPr>
          <w:rFonts w:asciiTheme="majorHAnsi" w:hAnsiTheme="majorHAnsi" w:cstheme="majorHAnsi"/>
        </w:rPr>
        <w:t>:</w:t>
      </w:r>
      <w:r w:rsidR="00886D26" w:rsidRPr="001B60E8">
        <w:rPr>
          <w:rFonts w:asciiTheme="majorHAnsi" w:hAnsiTheme="majorHAnsi" w:cstheme="majorHAnsi"/>
        </w:rPr>
        <w:br/>
        <w:t xml:space="preserve">Becky George – </w:t>
      </w:r>
      <w:hyperlink r:id="rId13">
        <w:r w:rsidR="00886D26" w:rsidRPr="001B60E8">
          <w:rPr>
            <w:rStyle w:val="Hyperlink"/>
            <w:rFonts w:asciiTheme="majorHAnsi" w:hAnsiTheme="majorHAnsi" w:cstheme="majorHAnsi"/>
          </w:rPr>
          <w:t>b.george@pinstone.co.uk</w:t>
        </w:r>
      </w:hyperlink>
      <w:r w:rsidR="00886D26" w:rsidRPr="001B60E8">
        <w:rPr>
          <w:rFonts w:asciiTheme="majorHAnsi" w:hAnsiTheme="majorHAnsi" w:cstheme="majorHAnsi"/>
        </w:rPr>
        <w:t xml:space="preserve">  Phone: 01568 313 122 / 07775 561412</w:t>
      </w:r>
    </w:p>
    <w:p w14:paraId="7C665696" w14:textId="2B54770C" w:rsidR="00886D26" w:rsidRPr="001B60E8" w:rsidRDefault="00886D26" w:rsidP="00886D26">
      <w:pPr>
        <w:spacing w:after="0" w:line="240" w:lineRule="auto"/>
        <w:rPr>
          <w:rFonts w:asciiTheme="majorHAnsi" w:hAnsiTheme="majorHAnsi" w:cstheme="majorHAnsi"/>
          <w:b/>
          <w:bCs/>
        </w:rPr>
      </w:pPr>
      <w:r w:rsidRPr="001B60E8">
        <w:rPr>
          <w:rFonts w:asciiTheme="majorHAnsi" w:hAnsiTheme="majorHAnsi" w:cstheme="majorHAnsi"/>
          <w:b/>
          <w:bCs/>
        </w:rPr>
        <w:t>Keep up to date with all the Open Farm Sunday news and join in the online conversations using #OFS26: </w:t>
      </w:r>
    </w:p>
    <w:p w14:paraId="7D14B8D7" w14:textId="77777777" w:rsidR="00886D26" w:rsidRPr="001B60E8" w:rsidRDefault="00886D26" w:rsidP="00886D26">
      <w:pPr>
        <w:pStyle w:val="ListParagraph"/>
        <w:numPr>
          <w:ilvl w:val="1"/>
          <w:numId w:val="10"/>
        </w:numPr>
        <w:spacing w:after="0" w:line="240" w:lineRule="auto"/>
        <w:rPr>
          <w:rFonts w:asciiTheme="majorHAnsi" w:hAnsiTheme="majorHAnsi" w:cstheme="majorHAnsi"/>
        </w:rPr>
      </w:pPr>
      <w:r w:rsidRPr="001B60E8">
        <w:rPr>
          <w:rFonts w:asciiTheme="majorHAnsi" w:hAnsiTheme="majorHAnsi" w:cstheme="majorHAnsi"/>
        </w:rPr>
        <w:t>X</w:t>
      </w:r>
      <w:proofErr w:type="gramStart"/>
      <w:r w:rsidRPr="001B60E8">
        <w:rPr>
          <w:rFonts w:asciiTheme="majorHAnsi" w:hAnsiTheme="majorHAnsi" w:cstheme="majorHAnsi"/>
        </w:rPr>
        <w:t>:  @</w:t>
      </w:r>
      <w:proofErr w:type="gramEnd"/>
      <w:r w:rsidRPr="001B60E8">
        <w:rPr>
          <w:rFonts w:asciiTheme="majorHAnsi" w:hAnsiTheme="majorHAnsi" w:cstheme="majorHAnsi"/>
        </w:rPr>
        <w:t>OpenFarmSunday </w:t>
      </w:r>
    </w:p>
    <w:p w14:paraId="1F041628" w14:textId="77777777" w:rsidR="00886D26" w:rsidRPr="001B60E8" w:rsidRDefault="00886D26" w:rsidP="00886D26">
      <w:pPr>
        <w:pStyle w:val="ListParagraph"/>
        <w:numPr>
          <w:ilvl w:val="1"/>
          <w:numId w:val="10"/>
        </w:numPr>
        <w:spacing w:after="0" w:line="240" w:lineRule="auto"/>
        <w:rPr>
          <w:rFonts w:asciiTheme="majorHAnsi" w:hAnsiTheme="majorHAnsi" w:cstheme="majorHAnsi"/>
        </w:rPr>
      </w:pPr>
      <w:r w:rsidRPr="001B60E8">
        <w:rPr>
          <w:rFonts w:asciiTheme="majorHAnsi" w:hAnsiTheme="majorHAnsi" w:cstheme="majorHAnsi"/>
        </w:rPr>
        <w:t>Facebook</w:t>
      </w:r>
      <w:proofErr w:type="gramStart"/>
      <w:r w:rsidRPr="001B60E8">
        <w:rPr>
          <w:rFonts w:asciiTheme="majorHAnsi" w:hAnsiTheme="majorHAnsi" w:cstheme="majorHAnsi"/>
        </w:rPr>
        <w:t>:  @</w:t>
      </w:r>
      <w:proofErr w:type="gramEnd"/>
      <w:r w:rsidRPr="001B60E8">
        <w:rPr>
          <w:rFonts w:asciiTheme="majorHAnsi" w:hAnsiTheme="majorHAnsi" w:cstheme="majorHAnsi"/>
        </w:rPr>
        <w:t>OpenFarmSunday </w:t>
      </w:r>
    </w:p>
    <w:p w14:paraId="7AD2AE5B" w14:textId="77777777" w:rsidR="00886D26" w:rsidRPr="001B60E8" w:rsidRDefault="00886D26" w:rsidP="00886D26">
      <w:pPr>
        <w:pStyle w:val="ListParagraph"/>
        <w:numPr>
          <w:ilvl w:val="1"/>
          <w:numId w:val="10"/>
        </w:numPr>
        <w:spacing w:after="0" w:line="240" w:lineRule="auto"/>
        <w:rPr>
          <w:rFonts w:asciiTheme="majorHAnsi" w:hAnsiTheme="majorHAnsi" w:cstheme="majorHAnsi"/>
        </w:rPr>
      </w:pPr>
      <w:r w:rsidRPr="001B60E8">
        <w:rPr>
          <w:rFonts w:asciiTheme="majorHAnsi" w:hAnsiTheme="majorHAnsi" w:cstheme="majorHAnsi"/>
        </w:rPr>
        <w:t>Instagram</w:t>
      </w:r>
      <w:proofErr w:type="gramStart"/>
      <w:r w:rsidRPr="001B60E8">
        <w:rPr>
          <w:rFonts w:asciiTheme="majorHAnsi" w:hAnsiTheme="majorHAnsi" w:cstheme="majorHAnsi"/>
        </w:rPr>
        <w:t>:  @</w:t>
      </w:r>
      <w:proofErr w:type="gramEnd"/>
      <w:r w:rsidRPr="001B60E8">
        <w:rPr>
          <w:rFonts w:asciiTheme="majorHAnsi" w:hAnsiTheme="majorHAnsi" w:cstheme="majorHAnsi"/>
        </w:rPr>
        <w:t>OpenFarmSunday </w:t>
      </w:r>
    </w:p>
    <w:p w14:paraId="7F77D13D" w14:textId="77777777" w:rsidR="00886D26" w:rsidRPr="001B60E8" w:rsidRDefault="00886D26" w:rsidP="00886D26">
      <w:pPr>
        <w:pStyle w:val="ListParagraph"/>
        <w:numPr>
          <w:ilvl w:val="0"/>
          <w:numId w:val="10"/>
        </w:numPr>
        <w:spacing w:after="0" w:line="240" w:lineRule="auto"/>
        <w:rPr>
          <w:rFonts w:asciiTheme="majorHAnsi" w:hAnsiTheme="majorHAnsi" w:cstheme="majorHAnsi"/>
        </w:rPr>
      </w:pPr>
      <w:r w:rsidRPr="001B60E8">
        <w:rPr>
          <w:rFonts w:asciiTheme="majorHAnsi" w:hAnsiTheme="majorHAnsi" w:cstheme="majorHAnsi"/>
        </w:rPr>
        <w:t xml:space="preserve">Open Farm Sunday is managed by LEAF (Linking Environment </w:t>
      </w:r>
      <w:bookmarkStart w:id="0" w:name="_Int_taXFp4ej"/>
      <w:proofErr w:type="gramStart"/>
      <w:r w:rsidRPr="001B60E8">
        <w:rPr>
          <w:rFonts w:asciiTheme="majorHAnsi" w:hAnsiTheme="majorHAnsi" w:cstheme="majorHAnsi"/>
        </w:rPr>
        <w:t>And</w:t>
      </w:r>
      <w:bookmarkEnd w:id="0"/>
      <w:proofErr w:type="gramEnd"/>
      <w:r w:rsidRPr="001B60E8">
        <w:rPr>
          <w:rFonts w:asciiTheme="majorHAnsi" w:hAnsiTheme="majorHAnsi" w:cstheme="majorHAnsi"/>
        </w:rPr>
        <w:t xml:space="preserve"> Farming) – the charity that promotes and supports more sustainable farming to create a resilient food and farming system for future generations</w:t>
      </w:r>
      <w:bookmarkStart w:id="1" w:name="_Int_QpBxQk37"/>
      <w:r w:rsidRPr="001B60E8">
        <w:rPr>
          <w:rFonts w:asciiTheme="majorHAnsi" w:hAnsiTheme="majorHAnsi" w:cstheme="majorHAnsi"/>
        </w:rPr>
        <w:t xml:space="preserve">.  </w:t>
      </w:r>
      <w:bookmarkEnd w:id="1"/>
      <w:r w:rsidRPr="001B60E8">
        <w:rPr>
          <w:rFonts w:asciiTheme="majorHAnsi" w:hAnsiTheme="majorHAnsi" w:cstheme="majorHAnsi"/>
        </w:rPr>
        <w:t xml:space="preserve">LEAF is a registered charity no: 1045781  </w:t>
      </w:r>
      <w:hyperlink r:id="rId14">
        <w:r w:rsidRPr="001B60E8">
          <w:rPr>
            <w:rStyle w:val="Hyperlink"/>
            <w:rFonts w:asciiTheme="majorHAnsi" w:hAnsiTheme="majorHAnsi" w:cstheme="majorHAnsi"/>
          </w:rPr>
          <w:t>www.leaf.eco</w:t>
        </w:r>
      </w:hyperlink>
    </w:p>
    <w:p w14:paraId="32A31EDA" w14:textId="77777777" w:rsidR="00886D26" w:rsidRPr="001B60E8" w:rsidRDefault="00886D26" w:rsidP="00886D26">
      <w:pPr>
        <w:pStyle w:val="ListParagraph"/>
        <w:numPr>
          <w:ilvl w:val="0"/>
          <w:numId w:val="10"/>
        </w:numPr>
        <w:spacing w:after="0" w:line="240" w:lineRule="auto"/>
        <w:rPr>
          <w:rFonts w:asciiTheme="majorHAnsi" w:hAnsiTheme="majorHAnsi" w:cstheme="majorHAnsi"/>
        </w:rPr>
      </w:pPr>
      <w:proofErr w:type="gramStart"/>
      <w:r w:rsidRPr="001B60E8">
        <w:rPr>
          <w:rFonts w:asciiTheme="majorHAnsi" w:hAnsiTheme="majorHAnsi" w:cstheme="majorHAnsi"/>
        </w:rPr>
        <w:t>With thanks</w:t>
      </w:r>
      <w:proofErr w:type="gramEnd"/>
      <w:r w:rsidRPr="001B60E8">
        <w:rPr>
          <w:rFonts w:asciiTheme="majorHAnsi" w:hAnsiTheme="majorHAnsi" w:cstheme="majorHAnsi"/>
        </w:rPr>
        <w:t xml:space="preserve"> to our Open Farm Sunday principal sponsors</w:t>
      </w:r>
      <w:proofErr w:type="gramStart"/>
      <w:r w:rsidRPr="001B60E8">
        <w:rPr>
          <w:rFonts w:asciiTheme="majorHAnsi" w:hAnsiTheme="majorHAnsi" w:cstheme="majorHAnsi"/>
        </w:rPr>
        <w:t xml:space="preserve">:  </w:t>
      </w:r>
      <w:bookmarkStart w:id="2" w:name="_Int_oF36erwI"/>
      <w:r w:rsidRPr="001B60E8">
        <w:rPr>
          <w:rFonts w:asciiTheme="majorHAnsi" w:hAnsiTheme="majorHAnsi" w:cstheme="majorHAnsi"/>
        </w:rPr>
        <w:t>AHDB</w:t>
      </w:r>
      <w:bookmarkEnd w:id="2"/>
      <w:proofErr w:type="gramEnd"/>
      <w:r w:rsidRPr="001B60E8">
        <w:rPr>
          <w:rFonts w:asciiTheme="majorHAnsi" w:hAnsiTheme="majorHAnsi" w:cstheme="majorHAnsi"/>
        </w:rPr>
        <w:t xml:space="preserve">, Arla Foods, BASF, Co-op, Defra, Frontier Agriculture, John Deere, LEAF Marque, Lidl, M&amp;S, McDonald’s, </w:t>
      </w:r>
      <w:bookmarkStart w:id="3" w:name="_Int_TrEty6WD"/>
      <w:r w:rsidRPr="001B60E8">
        <w:rPr>
          <w:rFonts w:asciiTheme="majorHAnsi" w:hAnsiTheme="majorHAnsi" w:cstheme="majorHAnsi"/>
        </w:rPr>
        <w:t>NFU</w:t>
      </w:r>
      <w:bookmarkEnd w:id="3"/>
      <w:r w:rsidRPr="001B60E8">
        <w:rPr>
          <w:rFonts w:asciiTheme="majorHAnsi" w:hAnsiTheme="majorHAnsi" w:cstheme="majorHAnsi"/>
        </w:rPr>
        <w:t>, Sainsbury’s, Tesco, and Waitrose. </w:t>
      </w:r>
    </w:p>
    <w:p w14:paraId="36E35741" w14:textId="77777777" w:rsidR="00886D26" w:rsidRPr="001B60E8" w:rsidRDefault="00886D26" w:rsidP="00886D26">
      <w:pPr>
        <w:pStyle w:val="ListParagraph"/>
        <w:numPr>
          <w:ilvl w:val="0"/>
          <w:numId w:val="10"/>
        </w:numPr>
        <w:spacing w:after="0" w:line="240" w:lineRule="auto"/>
        <w:rPr>
          <w:rFonts w:asciiTheme="majorHAnsi" w:hAnsiTheme="majorHAnsi" w:cstheme="majorHAnsi"/>
        </w:rPr>
      </w:pPr>
      <w:r w:rsidRPr="001B60E8">
        <w:rPr>
          <w:rFonts w:asciiTheme="majorHAnsi" w:hAnsiTheme="majorHAnsi" w:cstheme="majorHAnsi"/>
        </w:rPr>
        <w:t>Open Farm Sunday 2026 will take place on 7</w:t>
      </w:r>
      <w:r w:rsidRPr="001B60E8">
        <w:rPr>
          <w:rFonts w:asciiTheme="majorHAnsi" w:hAnsiTheme="majorHAnsi" w:cstheme="majorHAnsi"/>
          <w:vertAlign w:val="superscript"/>
        </w:rPr>
        <w:t>th</w:t>
      </w:r>
      <w:r w:rsidRPr="001B60E8">
        <w:rPr>
          <w:rFonts w:asciiTheme="majorHAnsi" w:hAnsiTheme="majorHAnsi" w:cstheme="majorHAnsi"/>
        </w:rPr>
        <w:t xml:space="preserve"> June 2026. Find a farm to visit at: www.farmsunday.org</w:t>
      </w:r>
    </w:p>
    <w:p w14:paraId="4A972C15" w14:textId="5EC3E8CF" w:rsidR="00886D26" w:rsidRPr="001B60E8" w:rsidRDefault="00886D26" w:rsidP="00886D26">
      <w:pPr>
        <w:pStyle w:val="ListParagraph"/>
        <w:numPr>
          <w:ilvl w:val="0"/>
          <w:numId w:val="10"/>
        </w:numPr>
        <w:spacing w:after="0" w:line="240" w:lineRule="auto"/>
        <w:rPr>
          <w:rFonts w:asciiTheme="majorHAnsi" w:hAnsiTheme="majorHAnsi" w:cstheme="majorHAnsi"/>
        </w:rPr>
      </w:pPr>
      <w:r w:rsidRPr="001B60E8">
        <w:rPr>
          <w:rFonts w:asciiTheme="majorHAnsi" w:hAnsiTheme="majorHAnsi" w:cstheme="majorHAnsi"/>
        </w:rPr>
        <w:t>To contact the Open Farm Sunday team direct:</w:t>
      </w:r>
      <w:r w:rsidRPr="001B60E8">
        <w:rPr>
          <w:rFonts w:asciiTheme="majorHAnsi" w:hAnsiTheme="majorHAnsi" w:cstheme="majorHAnsi"/>
        </w:rPr>
        <w:br/>
        <w:t xml:space="preserve">Email:  </w:t>
      </w:r>
      <w:hyperlink r:id="rId15">
        <w:r w:rsidRPr="001B60E8">
          <w:rPr>
            <w:rStyle w:val="Hyperlink"/>
            <w:rFonts w:asciiTheme="majorHAnsi" w:hAnsiTheme="majorHAnsi" w:cstheme="majorHAnsi"/>
          </w:rPr>
          <w:t>OpenFarmSunday@leaf.eco</w:t>
        </w:r>
      </w:hyperlink>
      <w:r w:rsidRPr="001B60E8">
        <w:rPr>
          <w:rFonts w:asciiTheme="majorHAnsi" w:hAnsiTheme="majorHAnsi" w:cstheme="majorHAnsi"/>
        </w:rPr>
        <w:t xml:space="preserve">  Tel: 02476 </w:t>
      </w:r>
      <w:bookmarkStart w:id="4" w:name="_Int_Oi8LQWjH"/>
      <w:proofErr w:type="gramStart"/>
      <w:r w:rsidRPr="001B60E8">
        <w:rPr>
          <w:rFonts w:asciiTheme="majorHAnsi" w:hAnsiTheme="majorHAnsi" w:cstheme="majorHAnsi"/>
        </w:rPr>
        <w:t>413911</w:t>
      </w:r>
      <w:r w:rsidR="00BE6BA1" w:rsidRPr="001B60E8">
        <w:rPr>
          <w:rFonts w:asciiTheme="majorHAnsi" w:hAnsiTheme="majorHAnsi" w:cstheme="majorHAnsi"/>
        </w:rPr>
        <w:t xml:space="preserve"> </w:t>
      </w:r>
      <w:r w:rsidRPr="001B60E8">
        <w:rPr>
          <w:rFonts w:asciiTheme="majorHAnsi" w:hAnsiTheme="majorHAnsi" w:cstheme="majorHAnsi"/>
        </w:rPr>
        <w:t> Mob</w:t>
      </w:r>
      <w:bookmarkEnd w:id="4"/>
      <w:proofErr w:type="gramEnd"/>
      <w:r w:rsidRPr="001B60E8">
        <w:rPr>
          <w:rFonts w:asciiTheme="majorHAnsi" w:hAnsiTheme="majorHAnsi" w:cstheme="majorHAnsi"/>
        </w:rPr>
        <w:t>: 07912 463151</w:t>
      </w:r>
    </w:p>
    <w:sectPr w:rsidR="00886D26" w:rsidRPr="001B60E8" w:rsidSect="00BE6BA1">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C094" w14:textId="77777777" w:rsidR="002A7315" w:rsidRDefault="002A7315" w:rsidP="00886D26">
      <w:pPr>
        <w:spacing w:after="0" w:line="240" w:lineRule="auto"/>
      </w:pPr>
      <w:r>
        <w:separator/>
      </w:r>
    </w:p>
  </w:endnote>
  <w:endnote w:type="continuationSeparator" w:id="0">
    <w:p w14:paraId="7C213D00" w14:textId="77777777" w:rsidR="002A7315" w:rsidRDefault="002A7315" w:rsidP="00886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C848" w14:textId="77777777" w:rsidR="002A7315" w:rsidRDefault="002A7315" w:rsidP="00886D26">
      <w:pPr>
        <w:spacing w:after="0" w:line="240" w:lineRule="auto"/>
      </w:pPr>
      <w:r>
        <w:separator/>
      </w:r>
    </w:p>
  </w:footnote>
  <w:footnote w:type="continuationSeparator" w:id="0">
    <w:p w14:paraId="2CF890E1" w14:textId="77777777" w:rsidR="002A7315" w:rsidRDefault="002A7315" w:rsidP="00886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5A6A81"/>
    <w:multiLevelType w:val="hybridMultilevel"/>
    <w:tmpl w:val="EFDA15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F75357"/>
    <w:multiLevelType w:val="hybridMultilevel"/>
    <w:tmpl w:val="FBB88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369252">
    <w:abstractNumId w:val="8"/>
  </w:num>
  <w:num w:numId="2" w16cid:durableId="1727099366">
    <w:abstractNumId w:val="6"/>
  </w:num>
  <w:num w:numId="3" w16cid:durableId="2059235597">
    <w:abstractNumId w:val="5"/>
  </w:num>
  <w:num w:numId="4" w16cid:durableId="1223448404">
    <w:abstractNumId w:val="4"/>
  </w:num>
  <w:num w:numId="5" w16cid:durableId="1194419338">
    <w:abstractNumId w:val="7"/>
  </w:num>
  <w:num w:numId="6" w16cid:durableId="1735934703">
    <w:abstractNumId w:val="3"/>
  </w:num>
  <w:num w:numId="7" w16cid:durableId="2053265384">
    <w:abstractNumId w:val="2"/>
  </w:num>
  <w:num w:numId="8" w16cid:durableId="1123689175">
    <w:abstractNumId w:val="1"/>
  </w:num>
  <w:num w:numId="9" w16cid:durableId="907419705">
    <w:abstractNumId w:val="0"/>
  </w:num>
  <w:num w:numId="10" w16cid:durableId="1388333905">
    <w:abstractNumId w:val="9"/>
  </w:num>
  <w:num w:numId="11" w16cid:durableId="11181821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D71"/>
    <w:rsid w:val="00034616"/>
    <w:rsid w:val="00034E7D"/>
    <w:rsid w:val="000444A8"/>
    <w:rsid w:val="0006063C"/>
    <w:rsid w:val="0015074B"/>
    <w:rsid w:val="001B1CFF"/>
    <w:rsid w:val="001B60E8"/>
    <w:rsid w:val="001F7334"/>
    <w:rsid w:val="0029639D"/>
    <w:rsid w:val="002A7315"/>
    <w:rsid w:val="00326F90"/>
    <w:rsid w:val="006F5B27"/>
    <w:rsid w:val="007500CC"/>
    <w:rsid w:val="007F606A"/>
    <w:rsid w:val="00864FA0"/>
    <w:rsid w:val="00883D5D"/>
    <w:rsid w:val="00886D26"/>
    <w:rsid w:val="0094539D"/>
    <w:rsid w:val="00A71F03"/>
    <w:rsid w:val="00AA1D8D"/>
    <w:rsid w:val="00B47730"/>
    <w:rsid w:val="00B67D04"/>
    <w:rsid w:val="00BE6BA1"/>
    <w:rsid w:val="00C11C65"/>
    <w:rsid w:val="00C72DA1"/>
    <w:rsid w:val="00CB0664"/>
    <w:rsid w:val="00D67351"/>
    <w:rsid w:val="00E96AB9"/>
    <w:rsid w:val="00E972AC"/>
    <w:rsid w:val="00EE0CA1"/>
    <w:rsid w:val="00EF76DD"/>
    <w:rsid w:val="00F214F7"/>
    <w:rsid w:val="00F5223D"/>
    <w:rsid w:val="00FC693F"/>
    <w:rsid w:val="00FF6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137AF"/>
  <w14:defaultImageDpi w14:val="300"/>
  <w15:docId w15:val="{0FF9BB45-61EC-4FA7-8D11-1E491144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86D26"/>
    <w:rPr>
      <w:color w:val="0000FF" w:themeColor="hyperlink"/>
      <w:u w:val="single"/>
    </w:rPr>
  </w:style>
  <w:style w:type="character" w:customStyle="1" w:styleId="ListParagraphChar">
    <w:name w:val="List Paragraph Char"/>
    <w:basedOn w:val="DefaultParagraphFont"/>
    <w:link w:val="ListParagraph"/>
    <w:uiPriority w:val="34"/>
    <w:rsid w:val="00886D26"/>
    <w:rPr>
      <w:rFonts w:ascii="Arial" w:hAnsi="Arial"/>
    </w:rPr>
  </w:style>
  <w:style w:type="character" w:styleId="UnresolvedMention">
    <w:name w:val="Unresolved Mention"/>
    <w:basedOn w:val="DefaultParagraphFont"/>
    <w:uiPriority w:val="99"/>
    <w:semiHidden/>
    <w:unhideWhenUsed/>
    <w:rsid w:val="001B1CFF"/>
    <w:rPr>
      <w:color w:val="605E5C"/>
      <w:shd w:val="clear" w:color="auto" w:fill="E1DFDD"/>
    </w:rPr>
  </w:style>
  <w:style w:type="paragraph" w:styleId="Revision">
    <w:name w:val="Revision"/>
    <w:hidden/>
    <w:uiPriority w:val="99"/>
    <w:semiHidden/>
    <w:rsid w:val="0094539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george@pinstone.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penFarmSunday@leaf.ec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f.e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8dab41-b666-4c0b-b026-ddca91d142ce" xsi:nil="true"/>
    <lcf76f155ced4ddcb4097134ff3c332f xmlns="59c7de23-21a1-4817-bdb6-b388dd1ed48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7277947977754586987DA3F6E95E35" ma:contentTypeVersion="19" ma:contentTypeDescription="Create a new document." ma:contentTypeScope="" ma:versionID="e7a7a0b1fd717c158d12801341a68bc8">
  <xsd:schema xmlns:xsd="http://www.w3.org/2001/XMLSchema" xmlns:xs="http://www.w3.org/2001/XMLSchema" xmlns:p="http://schemas.microsoft.com/office/2006/metadata/properties" xmlns:ns2="59c7de23-21a1-4817-bdb6-b388dd1ed48f" xmlns:ns3="848dab41-b666-4c0b-b026-ddca91d142ce" targetNamespace="http://schemas.microsoft.com/office/2006/metadata/properties" ma:root="true" ma:fieldsID="50d1011586c6ded7b9b5f2d2be81cb15" ns2:_="" ns3:_="">
    <xsd:import namespace="59c7de23-21a1-4817-bdb6-b388dd1ed48f"/>
    <xsd:import namespace="848dab41-b666-4c0b-b026-ddca91d142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7de23-21a1-4817-bdb6-b388dd1ed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96ecd0-bc9d-40a8-a1aa-fd8ead4da1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8dab41-b666-4c0b-b026-ddca91d142c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01c0e4-43d4-4df3-b74f-9d5419ce6269}" ma:internalName="TaxCatchAll" ma:showField="CatchAllData" ma:web="848dab41-b666-4c0b-b026-ddca91d142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DB104-439B-4925-BB2B-3B3C980B5DB9}">
  <ds:schemaRefs>
    <ds:schemaRef ds:uri="http://schemas.microsoft.com/office/2006/metadata/properties"/>
    <ds:schemaRef ds:uri="http://schemas.microsoft.com/office/infopath/2007/PartnerControls"/>
    <ds:schemaRef ds:uri="848dab41-b666-4c0b-b026-ddca91d142ce"/>
    <ds:schemaRef ds:uri="59c7de23-21a1-4817-bdb6-b388dd1ed48f"/>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ECB5C1E1-0FA0-4F95-BDC5-0E70CF24A98E}">
  <ds:schemaRefs>
    <ds:schemaRef ds:uri="http://schemas.microsoft.com/sharepoint/v3/contenttype/forms"/>
  </ds:schemaRefs>
</ds:datastoreItem>
</file>

<file path=customXml/itemProps4.xml><?xml version="1.0" encoding="utf-8"?>
<ds:datastoreItem xmlns:ds="http://schemas.openxmlformats.org/officeDocument/2006/customXml" ds:itemID="{A50DC82B-0003-4981-B3EB-30B0C67E7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7de23-21a1-4817-bdb6-b388dd1ed48f"/>
    <ds:schemaRef ds:uri="848dab41-b666-4c0b-b026-ddca91d14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4317</Characters>
  <Application>Microsoft Office Word</Application>
  <DocSecurity>0</DocSecurity>
  <Lines>75</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Annabel Shackleton</cp:lastModifiedBy>
  <cp:revision>3</cp:revision>
  <dcterms:created xsi:type="dcterms:W3CDTF">2026-06-25T14:05:00Z</dcterms:created>
  <dcterms:modified xsi:type="dcterms:W3CDTF">2026-06-25T14:05:00Z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0x0101007B7277947977754586987DA3F6E95E35</vt:lpwstr>
  </property>
  <property fmtid="{D5CDD505-2E9C-101B-9397-08002B2CF9AE}" pid="3" name="MediaServiceImageTags">
    <vt:lpwstr/>
  </property>
</Properties>
</file>